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0093" w:rsidP="00C439FB">
      <w:pPr>
        <w:rPr>
          <w:rFonts w:hint="cs"/>
          <w:rtl/>
        </w:rPr>
      </w:pPr>
    </w:p>
    <w:p w:rsidR="00C439FB" w:rsidRPr="003B0093" w:rsidRDefault="00C439FB" w:rsidP="003B0093">
      <w:pPr>
        <w:rPr>
          <w:rFonts w:hint="cs"/>
          <w:b/>
          <w:bCs/>
          <w:color w:val="365F91" w:themeColor="accent1" w:themeShade="BF"/>
          <w:sz w:val="28"/>
          <w:szCs w:val="28"/>
          <w:rtl/>
        </w:rPr>
      </w:pPr>
      <w:r w:rsidRPr="00C439FB">
        <w:rPr>
          <w:rFonts w:cs="Arial"/>
          <w:b/>
          <w:bCs/>
          <w:color w:val="365F91" w:themeColor="accent1" w:themeShade="BF"/>
          <w:sz w:val="28"/>
          <w:szCs w:val="28"/>
          <w:rtl/>
        </w:rPr>
        <w:t xml:space="preserve">شوقي هائل يلتقي ممثلي الجاليات ويوجه بتسخير </w:t>
      </w:r>
      <w:r w:rsidRPr="00C439FB">
        <w:rPr>
          <w:rFonts w:cs="Arial" w:hint="cs"/>
          <w:b/>
          <w:bCs/>
          <w:color w:val="365F91" w:themeColor="accent1" w:themeShade="BF"/>
          <w:sz w:val="28"/>
          <w:szCs w:val="28"/>
          <w:rtl/>
        </w:rPr>
        <w:t>إمكانيات</w:t>
      </w:r>
      <w:r w:rsidRPr="00C439FB">
        <w:rPr>
          <w:rFonts w:cs="Arial"/>
          <w:b/>
          <w:bCs/>
          <w:color w:val="365F91" w:themeColor="accent1" w:themeShade="BF"/>
          <w:sz w:val="28"/>
          <w:szCs w:val="28"/>
          <w:rtl/>
        </w:rPr>
        <w:t xml:space="preserve"> بنك التضامن لخدمة المغتربين</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 xml:space="preserve">في لقائه  الخاص بنخبه من أبناء وممثلي الجاليات اليمنية المقيمين في كل من جده ومكة والطائف خلال تواجده بجده يوم أمس </w:t>
      </w:r>
      <w:proofErr w:type="spellStart"/>
      <w:r w:rsidRPr="003B0093">
        <w:rPr>
          <w:rFonts w:ascii="Tahoma" w:eastAsia="Times New Roman" w:hAnsi="Tahoma" w:cs="Tahoma"/>
          <w:b/>
          <w:bCs/>
          <w:color w:val="000080"/>
          <w:sz w:val="24"/>
          <w:szCs w:val="24"/>
          <w:rtl/>
        </w:rPr>
        <w:t>الإثنين</w:t>
      </w:r>
      <w:proofErr w:type="spellEnd"/>
      <w:r w:rsidRPr="003B0093">
        <w:rPr>
          <w:rFonts w:ascii="Tahoma" w:eastAsia="Times New Roman" w:hAnsi="Tahoma" w:cs="Tahoma"/>
          <w:b/>
          <w:bCs/>
          <w:color w:val="000080"/>
          <w:sz w:val="24"/>
          <w:szCs w:val="24"/>
          <w:rtl/>
        </w:rPr>
        <w:t xml:space="preserve"> 10 فبراير 2020 أشاد الأستاذ شوقي أحمد هائل سعيد نائب رئيس مجلس </w:t>
      </w:r>
      <w:r w:rsidRPr="003B0093">
        <w:rPr>
          <w:rFonts w:ascii="Tahoma" w:eastAsia="Times New Roman" w:hAnsi="Tahoma" w:cs="Tahoma" w:hint="cs"/>
          <w:b/>
          <w:bCs/>
          <w:color w:val="000080"/>
          <w:sz w:val="24"/>
          <w:szCs w:val="24"/>
          <w:rtl/>
        </w:rPr>
        <w:t>إدارة</w:t>
      </w:r>
      <w:r w:rsidRPr="003B0093">
        <w:rPr>
          <w:rFonts w:ascii="Tahoma" w:eastAsia="Times New Roman" w:hAnsi="Tahoma" w:cs="Tahoma"/>
          <w:b/>
          <w:bCs/>
          <w:color w:val="000080"/>
          <w:sz w:val="24"/>
          <w:szCs w:val="24"/>
          <w:rtl/>
        </w:rPr>
        <w:t xml:space="preserve"> بنك التضامن بدور المغتربين اليمنيين في بلاد المهجر في دعم </w:t>
      </w:r>
      <w:r w:rsidRPr="003B0093">
        <w:rPr>
          <w:rFonts w:ascii="Tahoma" w:eastAsia="Times New Roman" w:hAnsi="Tahoma" w:cs="Tahoma" w:hint="cs"/>
          <w:b/>
          <w:bCs/>
          <w:color w:val="000080"/>
          <w:sz w:val="24"/>
          <w:szCs w:val="24"/>
          <w:rtl/>
        </w:rPr>
        <w:t>الاقتصاد</w:t>
      </w:r>
      <w:r w:rsidRPr="003B0093">
        <w:rPr>
          <w:rFonts w:ascii="Tahoma" w:eastAsia="Times New Roman" w:hAnsi="Tahoma" w:cs="Tahoma"/>
          <w:b/>
          <w:bCs/>
          <w:color w:val="000080"/>
          <w:sz w:val="24"/>
          <w:szCs w:val="24"/>
          <w:rtl/>
        </w:rPr>
        <w:t xml:space="preserve"> الوطني وفي إعادة البناء </w:t>
      </w:r>
      <w:r w:rsidRPr="003B0093">
        <w:rPr>
          <w:rFonts w:ascii="Tahoma" w:eastAsia="Times New Roman" w:hAnsi="Tahoma" w:cs="Tahoma" w:hint="cs"/>
          <w:b/>
          <w:bCs/>
          <w:color w:val="000080"/>
          <w:sz w:val="24"/>
          <w:szCs w:val="24"/>
          <w:rtl/>
        </w:rPr>
        <w:t>والأعمار</w:t>
      </w:r>
      <w:r w:rsidRPr="003B0093">
        <w:rPr>
          <w:rFonts w:ascii="Tahoma" w:eastAsia="Times New Roman" w:hAnsi="Tahoma" w:cs="Tahoma"/>
          <w:b/>
          <w:bCs/>
          <w:color w:val="000080"/>
          <w:sz w:val="24"/>
          <w:szCs w:val="24"/>
          <w:rtl/>
        </w:rPr>
        <w:t xml:space="preserve"> ومساعدة أهلهم وذويهم في الوطن وبخاصة في هذه المرحلة </w:t>
      </w:r>
      <w:proofErr w:type="spellStart"/>
      <w:r w:rsidRPr="003B0093">
        <w:rPr>
          <w:rFonts w:ascii="Tahoma" w:eastAsia="Times New Roman" w:hAnsi="Tahoma" w:cs="Tahoma"/>
          <w:b/>
          <w:bCs/>
          <w:color w:val="000080"/>
          <w:sz w:val="24"/>
          <w:szCs w:val="24"/>
          <w:rtl/>
        </w:rPr>
        <w:t>الإستثنائيه</w:t>
      </w:r>
      <w:proofErr w:type="spellEnd"/>
      <w:r w:rsidRPr="003B0093">
        <w:rPr>
          <w:rFonts w:ascii="Tahoma" w:eastAsia="Times New Roman" w:hAnsi="Tahoma" w:cs="Tahoma"/>
          <w:b/>
          <w:bCs/>
          <w:color w:val="000080"/>
          <w:sz w:val="24"/>
          <w:szCs w:val="24"/>
          <w:rtl/>
        </w:rPr>
        <w:t xml:space="preserve"> التي يعيشها اليم</w:t>
      </w:r>
      <w:r w:rsidRPr="003B0093">
        <w:rPr>
          <w:rFonts w:ascii="Tahoma" w:eastAsia="Times New Roman" w:hAnsi="Tahoma" w:cs="Tahoma" w:hint="cs"/>
          <w:b/>
          <w:bCs/>
          <w:color w:val="000080"/>
          <w:sz w:val="24"/>
          <w:szCs w:val="24"/>
          <w:rtl/>
        </w:rPr>
        <w:t>ن .</w:t>
      </w:r>
      <w:r w:rsidRPr="003B0093">
        <w:rPr>
          <w:rFonts w:ascii="Tahoma" w:eastAsia="Times New Roman" w:hAnsi="Tahoma" w:cs="Tahoma"/>
          <w:b/>
          <w:bCs/>
          <w:color w:val="000080"/>
          <w:sz w:val="24"/>
          <w:szCs w:val="24"/>
        </w:rPr>
        <w:t xml:space="preserve"> </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 xml:space="preserve">وأضاف الأستاذ شوقي أحمد هائل سعيد قائلا إن </w:t>
      </w:r>
      <w:proofErr w:type="spellStart"/>
      <w:r w:rsidRPr="003B0093">
        <w:rPr>
          <w:rFonts w:ascii="Tahoma" w:eastAsia="Times New Roman" w:hAnsi="Tahoma" w:cs="Tahoma"/>
          <w:b/>
          <w:bCs/>
          <w:color w:val="000080"/>
          <w:sz w:val="24"/>
          <w:szCs w:val="24"/>
          <w:rtl/>
        </w:rPr>
        <w:t>ماحققه</w:t>
      </w:r>
      <w:proofErr w:type="spellEnd"/>
      <w:r w:rsidRPr="003B0093">
        <w:rPr>
          <w:rFonts w:ascii="Tahoma" w:eastAsia="Times New Roman" w:hAnsi="Tahoma" w:cs="Tahoma"/>
          <w:b/>
          <w:bCs/>
          <w:color w:val="000080"/>
          <w:sz w:val="24"/>
          <w:szCs w:val="24"/>
          <w:rtl/>
        </w:rPr>
        <w:t xml:space="preserve"> المغتربون اليمنيين من نجاحات ومنجزات عظيمة في بلاد المهجر منذ زمن بعيد هو الأساس الذي يراهن عليه كل اليمنيين لبناء اليمن في الداخل وهم من أجل ذلك معنيون اليوم وغدا</w:t>
      </w:r>
      <w:r w:rsidRPr="003B0093">
        <w:rPr>
          <w:rFonts w:ascii="Tahoma" w:eastAsia="Times New Roman" w:hAnsi="Tahoma" w:cs="Tahoma" w:hint="cs"/>
          <w:b/>
          <w:bCs/>
          <w:color w:val="000080"/>
          <w:sz w:val="24"/>
          <w:szCs w:val="24"/>
          <w:rtl/>
        </w:rPr>
        <w:t xml:space="preserve"> وعلى المدى القريب والبعيد</w:t>
      </w:r>
      <w:r w:rsidRPr="003B0093">
        <w:rPr>
          <w:rFonts w:ascii="Tahoma" w:eastAsia="Times New Roman" w:hAnsi="Tahoma" w:cs="Tahoma"/>
          <w:b/>
          <w:bCs/>
          <w:color w:val="000080"/>
          <w:sz w:val="24"/>
          <w:szCs w:val="24"/>
          <w:rtl/>
        </w:rPr>
        <w:t xml:space="preserve"> بنقل خبراتهم وتجاربهم وإمكانياتهم ومشاريعهم </w:t>
      </w:r>
      <w:proofErr w:type="spellStart"/>
      <w:r w:rsidRPr="003B0093">
        <w:rPr>
          <w:rFonts w:ascii="Tahoma" w:eastAsia="Times New Roman" w:hAnsi="Tahoma" w:cs="Tahoma"/>
          <w:b/>
          <w:bCs/>
          <w:color w:val="000080"/>
          <w:sz w:val="24"/>
          <w:szCs w:val="24"/>
          <w:rtl/>
        </w:rPr>
        <w:t>الى</w:t>
      </w:r>
      <w:proofErr w:type="spellEnd"/>
      <w:r w:rsidRPr="003B0093">
        <w:rPr>
          <w:rFonts w:ascii="Tahoma" w:eastAsia="Times New Roman" w:hAnsi="Tahoma" w:cs="Tahoma"/>
          <w:b/>
          <w:bCs/>
          <w:color w:val="000080"/>
          <w:sz w:val="24"/>
          <w:szCs w:val="24"/>
          <w:rtl/>
        </w:rPr>
        <w:t xml:space="preserve"> اليمن وبخاصة في المرحلة المقبلة بعد تحسن الأوضاع وعودتها </w:t>
      </w:r>
      <w:r w:rsidRPr="003B0093">
        <w:rPr>
          <w:rFonts w:ascii="Tahoma" w:eastAsia="Times New Roman" w:hAnsi="Tahoma" w:cs="Tahoma" w:hint="cs"/>
          <w:b/>
          <w:bCs/>
          <w:color w:val="000080"/>
          <w:sz w:val="24"/>
          <w:szCs w:val="24"/>
          <w:rtl/>
        </w:rPr>
        <w:t>إلى</w:t>
      </w:r>
      <w:r w:rsidRPr="003B0093">
        <w:rPr>
          <w:rFonts w:ascii="Tahoma" w:eastAsia="Times New Roman" w:hAnsi="Tahoma" w:cs="Tahoma"/>
          <w:b/>
          <w:bCs/>
          <w:color w:val="000080"/>
          <w:sz w:val="24"/>
          <w:szCs w:val="24"/>
          <w:rtl/>
        </w:rPr>
        <w:t xml:space="preserve"> وضعها الطبيعي بإذن الله تعالى</w:t>
      </w:r>
      <w:r w:rsidRPr="003B0093">
        <w:rPr>
          <w:rFonts w:ascii="Tahoma" w:eastAsia="Times New Roman" w:hAnsi="Tahoma" w:cs="Tahoma" w:hint="cs"/>
          <w:b/>
          <w:bCs/>
          <w:color w:val="000080"/>
          <w:sz w:val="24"/>
          <w:szCs w:val="24"/>
          <w:rtl/>
        </w:rPr>
        <w:t xml:space="preserve"> .</w:t>
      </w:r>
      <w:r w:rsidRPr="003B0093">
        <w:rPr>
          <w:rFonts w:ascii="Tahoma" w:eastAsia="Times New Roman" w:hAnsi="Tahoma" w:cs="Tahoma"/>
          <w:b/>
          <w:bCs/>
          <w:color w:val="000080"/>
          <w:sz w:val="24"/>
          <w:szCs w:val="24"/>
        </w:rPr>
        <w:t xml:space="preserve"> </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وقال شوقي هائل مخاطبا كل يمني في بلاد المهجر إن اليمن هو موطننا جميعا وعلى مستوى كافة المحافظات والمدن والأرياف وأنه يتوجب علينا جميعا أن نخطط بجديه لبنائه ونهضته</w:t>
      </w:r>
      <w:r w:rsidRPr="003B0093">
        <w:rPr>
          <w:rFonts w:ascii="Tahoma" w:eastAsia="Times New Roman" w:hAnsi="Tahoma" w:cs="Tahoma" w:hint="cs"/>
          <w:b/>
          <w:bCs/>
          <w:color w:val="000080"/>
          <w:sz w:val="24"/>
          <w:szCs w:val="24"/>
          <w:rtl/>
        </w:rPr>
        <w:t xml:space="preserve"> </w:t>
      </w:r>
      <w:r w:rsidRPr="003B0093">
        <w:rPr>
          <w:rFonts w:ascii="Tahoma" w:eastAsia="Times New Roman" w:hAnsi="Tahoma" w:cs="Tahoma"/>
          <w:b/>
          <w:bCs/>
          <w:color w:val="000080"/>
          <w:sz w:val="24"/>
          <w:szCs w:val="24"/>
          <w:rtl/>
        </w:rPr>
        <w:t xml:space="preserve">باعتباره  مستقبل </w:t>
      </w:r>
      <w:r w:rsidRPr="003B0093">
        <w:rPr>
          <w:rFonts w:ascii="Tahoma" w:eastAsia="Times New Roman" w:hAnsi="Tahoma" w:cs="Tahoma" w:hint="cs"/>
          <w:b/>
          <w:bCs/>
          <w:color w:val="000080"/>
          <w:sz w:val="24"/>
          <w:szCs w:val="24"/>
          <w:rtl/>
        </w:rPr>
        <w:t>أبنائنا</w:t>
      </w:r>
      <w:r w:rsidRPr="003B0093">
        <w:rPr>
          <w:rFonts w:ascii="Tahoma" w:eastAsia="Times New Roman" w:hAnsi="Tahoma" w:cs="Tahoma"/>
          <w:b/>
          <w:bCs/>
          <w:color w:val="000080"/>
          <w:sz w:val="24"/>
          <w:szCs w:val="24"/>
          <w:rtl/>
        </w:rPr>
        <w:t xml:space="preserve"> وأجيالنا وكونه المرجع الرئيسي لكل مغترب مهما طالت غربته</w:t>
      </w:r>
      <w:r w:rsidRPr="003B0093">
        <w:rPr>
          <w:rFonts w:ascii="Tahoma" w:eastAsia="Times New Roman" w:hAnsi="Tahoma" w:cs="Tahoma" w:hint="cs"/>
          <w:b/>
          <w:bCs/>
          <w:color w:val="000080"/>
          <w:sz w:val="24"/>
          <w:szCs w:val="24"/>
          <w:rtl/>
        </w:rPr>
        <w:t xml:space="preserve"> .</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 xml:space="preserve">وفي هذا السياق أكد الأستاذ شوقي هائل قائلا أننا في بنك التضامن نعتبر أنفسنا شركاء مع المغتربين جميعا في بلاد المهجر ولدينا كثير من التسهيلات والبرامج والخطط والمشاريع التي يحتاجها المغترب له ولأسرته في الداخل وفي مقدمتها مشاريع الإسكان والإقراض والتحويلات وننتظر منكم موافاتنا بكل مقترحاتكم وأعمالكم والتي سوف تلقى صدى </w:t>
      </w:r>
      <w:r w:rsidRPr="003B0093">
        <w:rPr>
          <w:rFonts w:ascii="Tahoma" w:eastAsia="Times New Roman" w:hAnsi="Tahoma" w:cs="Tahoma" w:hint="cs"/>
          <w:b/>
          <w:bCs/>
          <w:color w:val="000080"/>
          <w:sz w:val="24"/>
          <w:szCs w:val="24"/>
          <w:rtl/>
        </w:rPr>
        <w:t>واهتمام</w:t>
      </w:r>
      <w:r w:rsidRPr="003B0093">
        <w:rPr>
          <w:rFonts w:ascii="Tahoma" w:eastAsia="Times New Roman" w:hAnsi="Tahoma" w:cs="Tahoma"/>
          <w:b/>
          <w:bCs/>
          <w:color w:val="000080"/>
          <w:sz w:val="24"/>
          <w:szCs w:val="24"/>
          <w:rtl/>
        </w:rPr>
        <w:t xml:space="preserve"> بالغين</w:t>
      </w:r>
      <w:r w:rsidRPr="003B0093">
        <w:rPr>
          <w:rFonts w:ascii="Tahoma" w:eastAsia="Times New Roman" w:hAnsi="Tahoma" w:cs="Tahoma" w:hint="cs"/>
          <w:b/>
          <w:bCs/>
          <w:color w:val="000080"/>
          <w:sz w:val="24"/>
          <w:szCs w:val="24"/>
          <w:rtl/>
        </w:rPr>
        <w:t xml:space="preserve"> .</w:t>
      </w:r>
      <w:r w:rsidRPr="003B0093">
        <w:rPr>
          <w:rFonts w:ascii="Tahoma" w:eastAsia="Times New Roman" w:hAnsi="Tahoma" w:cs="Tahoma"/>
          <w:b/>
          <w:bCs/>
          <w:color w:val="000080"/>
          <w:sz w:val="24"/>
          <w:szCs w:val="24"/>
        </w:rPr>
        <w:t xml:space="preserve"> </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 xml:space="preserve">حضر اللقاء كل من الأستاذ  محمود عطا حسن </w:t>
      </w:r>
      <w:proofErr w:type="spellStart"/>
      <w:r w:rsidRPr="003B0093">
        <w:rPr>
          <w:rFonts w:ascii="Tahoma" w:eastAsia="Times New Roman" w:hAnsi="Tahoma" w:cs="Tahoma"/>
          <w:b/>
          <w:bCs/>
          <w:color w:val="000080"/>
          <w:sz w:val="24"/>
          <w:szCs w:val="24"/>
          <w:rtl/>
        </w:rPr>
        <w:t>الرفاعي</w:t>
      </w:r>
      <w:proofErr w:type="spellEnd"/>
      <w:r w:rsidRPr="003B0093">
        <w:rPr>
          <w:rFonts w:ascii="Tahoma" w:eastAsia="Times New Roman" w:hAnsi="Tahoma" w:cs="Tahoma"/>
          <w:b/>
          <w:bCs/>
          <w:color w:val="000080"/>
          <w:sz w:val="24"/>
          <w:szCs w:val="24"/>
          <w:rtl/>
        </w:rPr>
        <w:t xml:space="preserve"> مدير عام بنك التضامن وعدد من رؤساء وممثلي الجاليات اليمنية في كل من جده </w:t>
      </w:r>
      <w:r w:rsidRPr="003B0093">
        <w:rPr>
          <w:rFonts w:ascii="Tahoma" w:eastAsia="Times New Roman" w:hAnsi="Tahoma" w:cs="Tahoma" w:hint="cs"/>
          <w:b/>
          <w:bCs/>
          <w:color w:val="000080"/>
          <w:sz w:val="24"/>
          <w:szCs w:val="24"/>
          <w:rtl/>
        </w:rPr>
        <w:t>ومكة</w:t>
      </w:r>
      <w:r w:rsidRPr="003B0093">
        <w:rPr>
          <w:rFonts w:ascii="Tahoma" w:eastAsia="Times New Roman" w:hAnsi="Tahoma" w:cs="Tahoma"/>
          <w:b/>
          <w:bCs/>
          <w:color w:val="000080"/>
          <w:sz w:val="24"/>
          <w:szCs w:val="24"/>
          <w:rtl/>
        </w:rPr>
        <w:t xml:space="preserve"> المكرمة والطائف</w:t>
      </w:r>
      <w:r w:rsidRPr="003B0093">
        <w:rPr>
          <w:rFonts w:ascii="Tahoma" w:eastAsia="Times New Roman" w:hAnsi="Tahoma" w:cs="Tahoma" w:hint="cs"/>
          <w:b/>
          <w:bCs/>
          <w:color w:val="000080"/>
          <w:sz w:val="24"/>
          <w:szCs w:val="24"/>
          <w:rtl/>
        </w:rPr>
        <w:t xml:space="preserve"> .</w:t>
      </w:r>
      <w:r w:rsidRPr="003B0093">
        <w:rPr>
          <w:rFonts w:ascii="Tahoma" w:eastAsia="Times New Roman" w:hAnsi="Tahoma" w:cs="Tahoma"/>
          <w:b/>
          <w:bCs/>
          <w:color w:val="000080"/>
          <w:sz w:val="24"/>
          <w:szCs w:val="24"/>
        </w:rPr>
        <w:t>  </w:t>
      </w:r>
    </w:p>
    <w:p w:rsidR="00C439FB" w:rsidRPr="00C439FB" w:rsidRDefault="00C439FB" w:rsidP="00C439FB">
      <w:pPr>
        <w:bidi w:val="0"/>
        <w:spacing w:before="100" w:beforeAutospacing="1" w:after="100" w:afterAutospacing="1" w:line="240" w:lineRule="auto"/>
        <w:jc w:val="right"/>
        <w:outlineLvl w:val="2"/>
        <w:rPr>
          <w:rFonts w:ascii="Tahoma" w:eastAsia="Times New Roman" w:hAnsi="Tahoma" w:cs="Tahoma"/>
          <w:b/>
          <w:bCs/>
          <w:color w:val="333333"/>
          <w:sz w:val="24"/>
          <w:szCs w:val="24"/>
        </w:rPr>
      </w:pPr>
      <w:r w:rsidRPr="003B0093">
        <w:rPr>
          <w:rFonts w:ascii="Tahoma" w:eastAsia="Times New Roman" w:hAnsi="Tahoma" w:cs="Tahoma"/>
          <w:b/>
          <w:bCs/>
          <w:color w:val="000080"/>
          <w:sz w:val="24"/>
          <w:szCs w:val="24"/>
          <w:rtl/>
        </w:rPr>
        <w:t xml:space="preserve">بقي أن نشير </w:t>
      </w:r>
      <w:r w:rsidRPr="003B0093">
        <w:rPr>
          <w:rFonts w:ascii="Tahoma" w:eastAsia="Times New Roman" w:hAnsi="Tahoma" w:cs="Tahoma" w:hint="cs"/>
          <w:b/>
          <w:bCs/>
          <w:color w:val="000080"/>
          <w:sz w:val="24"/>
          <w:szCs w:val="24"/>
          <w:rtl/>
        </w:rPr>
        <w:t>إلى</w:t>
      </w:r>
      <w:r w:rsidRPr="003B0093">
        <w:rPr>
          <w:rFonts w:ascii="Tahoma" w:eastAsia="Times New Roman" w:hAnsi="Tahoma" w:cs="Tahoma"/>
          <w:b/>
          <w:bCs/>
          <w:color w:val="000080"/>
          <w:sz w:val="24"/>
          <w:szCs w:val="24"/>
          <w:rtl/>
        </w:rPr>
        <w:t xml:space="preserve"> أن الأستاذ شوقي أحمد هائل سعيد كان قد قام بزيارة خاصة للقنصلية اليمنية العامة بجده</w:t>
      </w:r>
      <w:r w:rsidRPr="003B0093">
        <w:rPr>
          <w:rFonts w:ascii="Tahoma" w:eastAsia="Times New Roman" w:hAnsi="Tahoma" w:cs="Tahoma" w:hint="cs"/>
          <w:b/>
          <w:bCs/>
          <w:color w:val="000080"/>
          <w:sz w:val="24"/>
          <w:szCs w:val="24"/>
          <w:rtl/>
        </w:rPr>
        <w:t xml:space="preserve"> صباح يوم أمس</w:t>
      </w:r>
      <w:r w:rsidRPr="003B0093">
        <w:rPr>
          <w:rFonts w:ascii="Tahoma" w:eastAsia="Times New Roman" w:hAnsi="Tahoma" w:cs="Tahoma"/>
          <w:b/>
          <w:bCs/>
          <w:color w:val="000080"/>
          <w:sz w:val="24"/>
          <w:szCs w:val="24"/>
          <w:rtl/>
        </w:rPr>
        <w:t xml:space="preserve"> وقد أستقبله سعادة السفير علي محمد </w:t>
      </w:r>
      <w:proofErr w:type="spellStart"/>
      <w:r w:rsidRPr="003B0093">
        <w:rPr>
          <w:rFonts w:ascii="Tahoma" w:eastAsia="Times New Roman" w:hAnsi="Tahoma" w:cs="Tahoma"/>
          <w:b/>
          <w:bCs/>
          <w:color w:val="000080"/>
          <w:sz w:val="24"/>
          <w:szCs w:val="24"/>
          <w:rtl/>
        </w:rPr>
        <w:t>العياشي</w:t>
      </w:r>
      <w:proofErr w:type="spellEnd"/>
      <w:r w:rsidRPr="003B0093">
        <w:rPr>
          <w:rFonts w:ascii="Tahoma" w:eastAsia="Times New Roman" w:hAnsi="Tahoma" w:cs="Tahoma"/>
          <w:b/>
          <w:bCs/>
          <w:color w:val="000080"/>
          <w:sz w:val="24"/>
          <w:szCs w:val="24"/>
          <w:rtl/>
        </w:rPr>
        <w:t xml:space="preserve"> عميد السلك الدبلوماسي القنصلي بجده القنصل العام للجمهورية اليمنية بجده في مكتبه ثم رافقه بزيارة خاصة لكافة الوحدات والأقسام ، وقد أطلع الأستاذ شوقي هائل على كا</w:t>
      </w:r>
      <w:r w:rsidRPr="003B0093">
        <w:rPr>
          <w:rFonts w:ascii="Tahoma" w:eastAsia="Times New Roman" w:hAnsi="Tahoma" w:cs="Tahoma" w:hint="cs"/>
          <w:b/>
          <w:bCs/>
          <w:color w:val="000080"/>
          <w:sz w:val="24"/>
          <w:szCs w:val="24"/>
          <w:rtl/>
        </w:rPr>
        <w:t>فة</w:t>
      </w:r>
      <w:r w:rsidRPr="003B0093">
        <w:rPr>
          <w:rFonts w:ascii="Tahoma" w:eastAsia="Times New Roman" w:hAnsi="Tahoma" w:cs="Tahoma"/>
          <w:b/>
          <w:bCs/>
          <w:color w:val="000080"/>
          <w:sz w:val="24"/>
          <w:szCs w:val="24"/>
          <w:rtl/>
        </w:rPr>
        <w:t xml:space="preserve"> الخدمات والتسهيلات التي تقدمها القنصلية اليمنية </w:t>
      </w:r>
      <w:r w:rsidRPr="003B0093">
        <w:rPr>
          <w:rFonts w:ascii="Tahoma" w:eastAsia="Times New Roman" w:hAnsi="Tahoma" w:cs="Tahoma" w:hint="cs"/>
          <w:b/>
          <w:bCs/>
          <w:color w:val="000080"/>
          <w:sz w:val="24"/>
          <w:szCs w:val="24"/>
          <w:rtl/>
        </w:rPr>
        <w:t>العامة للمغتربين والمقيمين اليمنيين</w:t>
      </w:r>
      <w:r w:rsidRPr="003B0093">
        <w:rPr>
          <w:rFonts w:ascii="Tahoma" w:eastAsia="Times New Roman" w:hAnsi="Tahoma" w:cs="Tahoma"/>
          <w:b/>
          <w:bCs/>
          <w:color w:val="000080"/>
          <w:sz w:val="24"/>
          <w:szCs w:val="24"/>
          <w:rtl/>
        </w:rPr>
        <w:t xml:space="preserve"> </w:t>
      </w:r>
      <w:r w:rsidRPr="003B0093">
        <w:rPr>
          <w:rFonts w:ascii="Tahoma" w:eastAsia="Times New Roman" w:hAnsi="Tahoma" w:cs="Tahoma" w:hint="cs"/>
          <w:b/>
          <w:bCs/>
          <w:color w:val="000080"/>
          <w:sz w:val="24"/>
          <w:szCs w:val="24"/>
          <w:rtl/>
        </w:rPr>
        <w:t>وقد</w:t>
      </w:r>
      <w:r w:rsidRPr="003B0093">
        <w:rPr>
          <w:rFonts w:ascii="Tahoma" w:eastAsia="Times New Roman" w:hAnsi="Tahoma" w:cs="Tahoma"/>
          <w:b/>
          <w:bCs/>
          <w:color w:val="000080"/>
          <w:sz w:val="24"/>
          <w:szCs w:val="24"/>
          <w:rtl/>
        </w:rPr>
        <w:t xml:space="preserve"> أشاد بمستوى الخدمات والأعمال والتطور اللافت للنظر في العمل القنصلي بالقنصلية اليمنية </w:t>
      </w:r>
      <w:r w:rsidRPr="003B0093">
        <w:rPr>
          <w:rFonts w:ascii="Tahoma" w:eastAsia="Times New Roman" w:hAnsi="Tahoma" w:cs="Tahoma" w:hint="cs"/>
          <w:b/>
          <w:bCs/>
          <w:color w:val="000080"/>
          <w:sz w:val="24"/>
          <w:szCs w:val="24"/>
          <w:rtl/>
        </w:rPr>
        <w:t>العامة</w:t>
      </w:r>
      <w:r w:rsidRPr="003B0093">
        <w:rPr>
          <w:rFonts w:ascii="Tahoma" w:eastAsia="Times New Roman" w:hAnsi="Tahoma" w:cs="Tahoma"/>
          <w:b/>
          <w:bCs/>
          <w:color w:val="000080"/>
          <w:sz w:val="24"/>
          <w:szCs w:val="24"/>
          <w:rtl/>
        </w:rPr>
        <w:t xml:space="preserve"> بجده</w:t>
      </w:r>
      <w:r w:rsidRPr="003B0093">
        <w:rPr>
          <w:rFonts w:ascii="Tahoma" w:eastAsia="Times New Roman" w:hAnsi="Tahoma" w:cs="Tahoma" w:hint="cs"/>
          <w:b/>
          <w:bCs/>
          <w:color w:val="000080"/>
          <w:sz w:val="24"/>
          <w:szCs w:val="24"/>
          <w:rtl/>
        </w:rPr>
        <w:t xml:space="preserve"> والتي أعتبرها نموذجا للعمل الدبلوماسي المميز</w:t>
      </w:r>
      <w:r w:rsidRPr="003B0093">
        <w:rPr>
          <w:rFonts w:ascii="Tahoma" w:eastAsia="Times New Roman" w:hAnsi="Tahoma" w:cs="Tahoma"/>
          <w:b/>
          <w:bCs/>
          <w:color w:val="000080"/>
          <w:sz w:val="24"/>
          <w:szCs w:val="24"/>
          <w:rtl/>
        </w:rPr>
        <w:t xml:space="preserve"> كما أشاد بمستوى الإدارة والتقنية </w:t>
      </w:r>
      <w:r w:rsidRPr="003B0093">
        <w:rPr>
          <w:rFonts w:ascii="Tahoma" w:eastAsia="Times New Roman" w:hAnsi="Tahoma" w:cs="Tahoma" w:hint="cs"/>
          <w:b/>
          <w:bCs/>
          <w:color w:val="000080"/>
          <w:sz w:val="24"/>
          <w:szCs w:val="24"/>
          <w:rtl/>
        </w:rPr>
        <w:t>المستخدمة</w:t>
      </w:r>
      <w:r w:rsidRPr="003B0093">
        <w:rPr>
          <w:rFonts w:ascii="Tahoma" w:eastAsia="Times New Roman" w:hAnsi="Tahoma" w:cs="Tahoma"/>
          <w:b/>
          <w:bCs/>
          <w:color w:val="000080"/>
          <w:sz w:val="24"/>
          <w:szCs w:val="24"/>
          <w:rtl/>
        </w:rPr>
        <w:t xml:space="preserve"> في جميع الوحدات والأقسام التي شملتها الزيارة</w:t>
      </w:r>
      <w:r w:rsidRPr="003B0093">
        <w:rPr>
          <w:rFonts w:ascii="Tahoma" w:eastAsia="Times New Roman" w:hAnsi="Tahoma" w:cs="Tahoma" w:hint="cs"/>
          <w:b/>
          <w:bCs/>
          <w:color w:val="000080"/>
          <w:sz w:val="24"/>
          <w:szCs w:val="24"/>
          <w:rtl/>
        </w:rPr>
        <w:t xml:space="preserve"> .</w:t>
      </w:r>
      <w:r w:rsidRPr="003B0093">
        <w:rPr>
          <w:rFonts w:ascii="Tahoma" w:eastAsia="Times New Roman" w:hAnsi="Tahoma" w:cs="Tahoma"/>
          <w:b/>
          <w:bCs/>
          <w:color w:val="000080"/>
          <w:sz w:val="24"/>
          <w:szCs w:val="24"/>
        </w:rPr>
        <w:t xml:space="preserve"> </w:t>
      </w:r>
    </w:p>
    <w:p w:rsidR="00C439FB" w:rsidRPr="00C439FB" w:rsidRDefault="00C439FB"/>
    <w:sectPr w:rsidR="00C439FB" w:rsidRPr="00C439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439FB"/>
    <w:rsid w:val="003B0093"/>
    <w:rsid w:val="00C439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C439F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C439FB"/>
    <w:rPr>
      <w:rFonts w:ascii="Times New Roman" w:eastAsia="Times New Roman" w:hAnsi="Times New Roman" w:cs="Times New Roman"/>
      <w:b/>
      <w:bCs/>
      <w:sz w:val="27"/>
      <w:szCs w:val="27"/>
    </w:rPr>
  </w:style>
  <w:style w:type="character" w:styleId="a3">
    <w:name w:val="Strong"/>
    <w:basedOn w:val="a0"/>
    <w:uiPriority w:val="22"/>
    <w:qFormat/>
    <w:rsid w:val="00C439FB"/>
    <w:rPr>
      <w:b/>
      <w:bCs/>
    </w:rPr>
  </w:style>
</w:styles>
</file>

<file path=word/webSettings.xml><?xml version="1.0" encoding="utf-8"?>
<w:webSettings xmlns:r="http://schemas.openxmlformats.org/officeDocument/2006/relationships" xmlns:w="http://schemas.openxmlformats.org/wordprocessingml/2006/main">
  <w:divs>
    <w:div w:id="20367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1878</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2</cp:revision>
  <dcterms:created xsi:type="dcterms:W3CDTF">2020-02-11T15:05:00Z</dcterms:created>
  <dcterms:modified xsi:type="dcterms:W3CDTF">2020-02-11T15:16:00Z</dcterms:modified>
</cp:coreProperties>
</file>